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09" w:rsidRDefault="00086C09" w:rsidP="00D21C5C">
      <w:pPr>
        <w:spacing w:after="0" w:line="4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образовательного пространства в инклюзивном детском саду</w:t>
      </w:r>
    </w:p>
    <w:p w:rsidR="00E33D6B" w:rsidRPr="00D21C5C" w:rsidRDefault="00E33D6B" w:rsidP="00D21C5C">
      <w:pPr>
        <w:spacing w:after="0" w:line="4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3D6B" w:rsidRDefault="00E33D6B" w:rsidP="00E33D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Шайдуллина Елена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Васимовна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33D6B" w:rsidRDefault="005D183B" w:rsidP="00E33D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заведующая  МАДОУ «ЦРР-детский сад №16» «Счастливый малыш» </w:t>
      </w:r>
    </w:p>
    <w:p w:rsidR="005D183B" w:rsidRDefault="005D183B" w:rsidP="00E33D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3D6B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 w:rsidR="00E33D6B" w:rsidRPr="00E33D6B">
        <w:rPr>
          <w:rFonts w:ascii="Times New Roman" w:hAnsi="Times New Roman" w:cs="Times New Roman"/>
          <w:color w:val="000000" w:themeColor="text1"/>
          <w:sz w:val="24"/>
          <w:szCs w:val="24"/>
        </w:rPr>
        <w:t>во-Савиновского</w:t>
      </w:r>
      <w:proofErr w:type="gramEnd"/>
      <w:r w:rsidR="00E33D6B" w:rsidRPr="00E33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г.Казани</w:t>
      </w:r>
    </w:p>
    <w:p w:rsidR="00E33D6B" w:rsidRPr="00E33D6B" w:rsidRDefault="00E33D6B" w:rsidP="00E33D6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83B" w:rsidRPr="00D21C5C" w:rsidRDefault="005D183B" w:rsidP="00D21C5C">
      <w:p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2798C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детей с </w:t>
      </w:r>
      <w:r w:rsidR="005320DE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ограниченными возможностями здоровья </w:t>
      </w:r>
      <w:r w:rsidR="00E2798C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шний день - актуальная проблема   дошкольного  образования.</w:t>
      </w:r>
      <w:r w:rsidR="00E2798C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Перед нами стоит важная задача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каждому ребенку-инвалиду </w:t>
      </w:r>
      <w:r w:rsidR="00086C09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гарантированное право</w:t>
      </w:r>
      <w:r w:rsidR="00E2798C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витие, воспитание и образование</w:t>
      </w:r>
    </w:p>
    <w:p w:rsidR="00E2798C" w:rsidRPr="00D21C5C" w:rsidRDefault="00C71336" w:rsidP="00D21C5C">
      <w:p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 </w:t>
      </w:r>
      <w:r w:rsidR="00E2798C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нормативно-правовых документов обеспечива</w:t>
      </w:r>
      <w:r w:rsidR="005D183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ет нам реализацию данного права.</w:t>
      </w:r>
    </w:p>
    <w:p w:rsidR="006C499F" w:rsidRPr="00D21C5C" w:rsidRDefault="005D183B" w:rsidP="00D21C5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Сегодня д</w:t>
      </w:r>
      <w:r w:rsidR="00E62C5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детей-инвалидов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практике дошкольного образования  </w:t>
      </w:r>
      <w:r w:rsidR="00E62C5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организуются </w:t>
      </w:r>
      <w:r w:rsidR="00E62C51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три вида </w:t>
      </w:r>
      <w:r w:rsidR="006C499F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групп</w:t>
      </w:r>
      <w:proofErr w:type="gramStart"/>
      <w:r w:rsidR="006C499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E62C51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6C499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оздоровительные, компенсирующие, комбинированные.</w:t>
      </w:r>
    </w:p>
    <w:p w:rsidR="00E62C51" w:rsidRPr="00D21C5C" w:rsidRDefault="006C499F" w:rsidP="00D21C5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62C5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ДОУ должны создаваться   необходимые условия для организации коррекционной работы  при выполнении </w:t>
      </w:r>
      <w:r w:rsidR="00E62C51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главных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62C51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требований</w:t>
      </w:r>
      <w:r w:rsidR="00E4531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2C51" w:rsidRPr="00D21C5C" w:rsidRDefault="00E4531B" w:rsidP="00D21C5C">
      <w:pPr>
        <w:pStyle w:val="a3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пониженный уровень наполняемости дошкольных групп,</w:t>
      </w:r>
    </w:p>
    <w:p w:rsidR="00E62C51" w:rsidRPr="00D21C5C" w:rsidRDefault="00E4531B" w:rsidP="00D21C5C">
      <w:pPr>
        <w:pStyle w:val="a3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 соо</w:t>
      </w:r>
      <w:r w:rsidR="006C499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тветствии с учетом особенностей детей,</w:t>
      </w:r>
    </w:p>
    <w:p w:rsidR="00E4531B" w:rsidRPr="00D21C5C" w:rsidRDefault="00E4531B" w:rsidP="00D21C5C">
      <w:pPr>
        <w:pStyle w:val="a3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адаптированной образовательной среды.</w:t>
      </w:r>
    </w:p>
    <w:p w:rsidR="00925FA7" w:rsidRPr="00D21C5C" w:rsidRDefault="00E62C51" w:rsidP="00D21C5C">
      <w:p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Сейчас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современной образовательной ситуации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мы сталкиваемся с самыми разнообразными стартовыми усл</w:t>
      </w:r>
      <w:r w:rsidR="00925FA7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овиями инклюзивного образования. </w:t>
      </w:r>
    </w:p>
    <w:p w:rsidR="00BE5BB3" w:rsidRPr="00D21C5C" w:rsidRDefault="00925FA7" w:rsidP="00D21C5C">
      <w:p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Обозначим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виды инклюзии</w:t>
      </w:r>
      <w:r w:rsidR="00842C1E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уровню включения р</w:t>
      </w:r>
      <w:r w:rsidR="008B66B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ебенка в образовательный процесс: точечная, частичная, полная</w:t>
      </w:r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6F3" w:rsidRPr="00D21C5C" w:rsidRDefault="00925FA7" w:rsidP="00D21C5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4531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детский сад на протяжении ряда лет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 в работе </w:t>
      </w:r>
      <w:r w:rsidR="008B66B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все виды  инклюзивной практики</w:t>
      </w:r>
      <w:r w:rsidR="00F6173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66B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73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66B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особые дети - </w:t>
      </w:r>
      <w:r w:rsidR="007452E3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дети с нарушениями опорно-двигательного аппарата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2E3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B66B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ДЦП</w:t>
      </w:r>
      <w:r w:rsidR="007452E3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4531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452E3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эндокринной системы</w:t>
      </w:r>
      <w:r w:rsidR="008B66B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2E3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сахарный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</w:t>
      </w:r>
      <w:r w:rsidR="007452E3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абет)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76F3" w:rsidRPr="00D21C5C">
        <w:rPr>
          <w:rFonts w:ascii="Times New Roman" w:hAnsi="Times New Roman" w:cs="Times New Roman"/>
          <w:sz w:val="28"/>
          <w:szCs w:val="28"/>
        </w:rPr>
        <w:t xml:space="preserve"> </w:t>
      </w:r>
      <w:r w:rsidR="005676F3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сегодняшний день у нас  12 групп, из них 2 группы для детей с нарушениями опорно-двигательного аппарата и 1 группа для детей с заболеванием    сахарный диабет.  </w:t>
      </w:r>
    </w:p>
    <w:p w:rsidR="005676F3" w:rsidRPr="00D21C5C" w:rsidRDefault="005676F3" w:rsidP="00D21C5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 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proofErr w:type="gramEnd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много вопросов в начале работы:</w:t>
      </w:r>
    </w:p>
    <w:p w:rsidR="005676F3" w:rsidRPr="00D21C5C" w:rsidRDefault="005676F3" w:rsidP="00D21C5C">
      <w:p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  чего начать, как правильно организовать среду, какими единицами расширить штатное расписание,  как подготовить  педагогов?</w:t>
      </w:r>
    </w:p>
    <w:p w:rsidR="005676F3" w:rsidRPr="00D21C5C" w:rsidRDefault="005676F3" w:rsidP="00D21C5C">
      <w:p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Первым шагом было обновление нормативно-правовой базы учреждения:</w:t>
      </w:r>
    </w:p>
    <w:p w:rsidR="00522550" w:rsidRPr="00D21C5C" w:rsidRDefault="005676F3" w:rsidP="00D21C5C">
      <w:pPr>
        <w:pStyle w:val="a3"/>
        <w:numPr>
          <w:ilvl w:val="0"/>
          <w:numId w:val="2"/>
        </w:numPr>
        <w:tabs>
          <w:tab w:val="clear" w:pos="720"/>
        </w:tabs>
        <w:spacing w:after="0" w:line="400" w:lineRule="exac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Устав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МАДОУ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обозначено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дополнительное направление 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–э</w:t>
      </w:r>
      <w:proofErr w:type="gramEnd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DA6218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квалифицированная коррекция психических и </w:t>
      </w:r>
      <w:r w:rsidR="000E1C6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недостатков .</w:t>
      </w:r>
    </w:p>
    <w:p w:rsidR="00522550" w:rsidRPr="00D21C5C" w:rsidRDefault="00DA6218" w:rsidP="00D21C5C">
      <w:pPr>
        <w:pStyle w:val="a3"/>
        <w:numPr>
          <w:ilvl w:val="0"/>
          <w:numId w:val="2"/>
        </w:numPr>
        <w:tabs>
          <w:tab w:val="clear" w:pos="720"/>
        </w:tabs>
        <w:spacing w:after="0" w:line="400" w:lineRule="exac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Разработаны: 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«Положение о группах компенсирующей направленности для детей с нарушениями опорно-двигательного</w:t>
      </w:r>
      <w:r w:rsidR="000E1C6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</w:t>
      </w:r>
      <w:proofErr w:type="gramStart"/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C6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A6218" w:rsidRPr="00D21C5C" w:rsidRDefault="00522550" w:rsidP="00D21C5C">
      <w:pPr>
        <w:pStyle w:val="a3"/>
        <w:numPr>
          <w:ilvl w:val="0"/>
          <w:numId w:val="2"/>
        </w:numPr>
        <w:tabs>
          <w:tab w:val="clear" w:pos="720"/>
        </w:tabs>
        <w:spacing w:after="0" w:line="400" w:lineRule="exac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"Положение о группе кратковременного пребывания для детей с нарушениями опорно-двигате</w:t>
      </w:r>
      <w:r w:rsidR="00AA446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льного аппарата"</w:t>
      </w:r>
    </w:p>
    <w:p w:rsidR="00DA6218" w:rsidRPr="00D21C5C" w:rsidRDefault="00522550" w:rsidP="00D21C5C">
      <w:pPr>
        <w:pStyle w:val="a3"/>
        <w:numPr>
          <w:ilvl w:val="0"/>
          <w:numId w:val="2"/>
        </w:numPr>
        <w:tabs>
          <w:tab w:val="clear" w:pos="720"/>
        </w:tabs>
        <w:spacing w:after="0" w:line="400" w:lineRule="exac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«Положение о психолого-медико-педагогическом консилиуме МАДОУ»</w:t>
      </w:r>
    </w:p>
    <w:p w:rsidR="00DA6218" w:rsidRPr="00D21C5C" w:rsidRDefault="00DA6218" w:rsidP="00D21C5C">
      <w:pPr>
        <w:pStyle w:val="a3"/>
        <w:numPr>
          <w:ilvl w:val="0"/>
          <w:numId w:val="2"/>
        </w:numPr>
        <w:tabs>
          <w:tab w:val="clear" w:pos="720"/>
        </w:tabs>
        <w:spacing w:after="0" w:line="400" w:lineRule="exac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оговор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детским садом и родителями, где обозначены условия, особенности организации образовательного процесса для детей с ОВЗ и участие ро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дителей в воспитании и развитии 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ребенка.</w:t>
      </w:r>
    </w:p>
    <w:p w:rsidR="00DA6218" w:rsidRPr="00D21C5C" w:rsidRDefault="00DA6218" w:rsidP="00D21C5C">
      <w:pPr>
        <w:pStyle w:val="a3"/>
        <w:numPr>
          <w:ilvl w:val="0"/>
          <w:numId w:val="2"/>
        </w:numPr>
        <w:tabs>
          <w:tab w:val="clear" w:pos="720"/>
        </w:tabs>
        <w:spacing w:after="0" w:line="400" w:lineRule="exac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Расширено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татное расписание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дополнительными единицами для осуществления  коррекционной работы.</w:t>
      </w:r>
    </w:p>
    <w:p w:rsidR="00522550" w:rsidRPr="00D21C5C" w:rsidRDefault="00DA6218" w:rsidP="00D21C5C">
      <w:pPr>
        <w:pStyle w:val="a3"/>
        <w:numPr>
          <w:ilvl w:val="0"/>
          <w:numId w:val="2"/>
        </w:numPr>
        <w:tabs>
          <w:tab w:val="clear" w:pos="720"/>
        </w:tabs>
        <w:spacing w:after="0" w:line="400" w:lineRule="exac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Разработана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даптированная образовательная программа</w:t>
      </w:r>
      <w:r w:rsidR="0052255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E4531B" w:rsidRPr="00D21C5C" w:rsidRDefault="00522550" w:rsidP="00D21C5C">
      <w:pPr>
        <w:pStyle w:val="a3"/>
        <w:spacing w:after="0" w:line="400" w:lineRule="exac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Программа развития на каждого ребенка с </w:t>
      </w:r>
      <w:proofErr w:type="gramStart"/>
      <w:r w:rsidR="007452E3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ОВЗ</w:t>
      </w:r>
      <w:proofErr w:type="gramEnd"/>
      <w:r w:rsidR="007452E3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включен Индивидуальный образовательный маршрут</w:t>
      </w:r>
      <w:r w:rsidR="000E1C6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6218" w:rsidRPr="00D21C5C" w:rsidRDefault="00DA6218" w:rsidP="00D21C5C">
      <w:pPr>
        <w:pStyle w:val="a3"/>
        <w:numPr>
          <w:ilvl w:val="0"/>
          <w:numId w:val="2"/>
        </w:numPr>
        <w:tabs>
          <w:tab w:val="clear" w:pos="720"/>
        </w:tabs>
        <w:spacing w:after="0" w:line="400" w:lineRule="exac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Все это нам позволило успешно пройти лицензирование.</w:t>
      </w:r>
    </w:p>
    <w:p w:rsidR="001A668D" w:rsidRPr="00D21C5C" w:rsidRDefault="00DA6218" w:rsidP="00D21C5C">
      <w:pPr>
        <w:pStyle w:val="a3"/>
        <w:spacing w:after="0" w:line="400" w:lineRule="exact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к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Лицензии на  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право ведения</w:t>
      </w:r>
      <w:proofErr w:type="gramEnd"/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образовательной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деятельности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обозначена направленность образовательной программы – это «квалифицированная коррекция недостатков в физическом и психическом развитии детей с нарушениями опорно-двигательного аппарата». </w:t>
      </w:r>
    </w:p>
    <w:p w:rsidR="00756A4C" w:rsidRPr="00D21C5C" w:rsidRDefault="00F13667" w:rsidP="00D21C5C">
      <w:pPr>
        <w:pStyle w:val="a3"/>
        <w:spacing w:after="0" w:line="400" w:lineRule="exac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C6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Учитывая то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что эти дети особенные и им тре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>буется больше внимания и заботы</w:t>
      </w:r>
      <w:r w:rsidR="00F6173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плановая наполняемость </w:t>
      </w:r>
      <w:r w:rsidR="00756A4C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 этих группах иная</w:t>
      </w:r>
    </w:p>
    <w:p w:rsidR="001A668D" w:rsidRPr="00D21C5C" w:rsidRDefault="001A668D" w:rsidP="00D21C5C">
      <w:pPr>
        <w:pStyle w:val="a3"/>
        <w:spacing w:after="0" w:line="400" w:lineRule="exac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нарушениями опорно-двигательного аппарата - 6-8 детей</w:t>
      </w:r>
    </w:p>
    <w:p w:rsidR="00F13667" w:rsidRPr="00D21C5C" w:rsidRDefault="001A668D" w:rsidP="00D21C5C">
      <w:pPr>
        <w:pStyle w:val="a3"/>
        <w:spacing w:after="0" w:line="400" w:lineRule="exac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иными физическими отклонениями (сахарный диабет)-12 -15детей. </w:t>
      </w:r>
    </w:p>
    <w:p w:rsidR="001A668D" w:rsidRPr="00D21C5C" w:rsidRDefault="00F13667" w:rsidP="00D21C5C">
      <w:pPr>
        <w:pStyle w:val="a3"/>
        <w:spacing w:after="0" w:line="400" w:lineRule="exac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</w:t>
      </w:r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это разновозрастные группы</w:t>
      </w:r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E1C6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рактика показала, что дети -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инвалиды чаще болеют, 2 раза в год проходят пл</w:t>
      </w:r>
      <w:r w:rsidR="000E1C6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ановое лечение и реабилитацию, а так же погодные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C6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 влияют на посещаемость,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т.к.</w:t>
      </w:r>
      <w:r w:rsidR="000E1C6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дети приезжают из разных районов города.</w:t>
      </w:r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этим списочный состав детей превышает норматив.</w:t>
      </w:r>
    </w:p>
    <w:p w:rsidR="001A668D" w:rsidRPr="00D21C5C" w:rsidRDefault="00F13667" w:rsidP="00D21C5C">
      <w:pPr>
        <w:pStyle w:val="a3"/>
        <w:spacing w:after="0" w:line="400" w:lineRule="exac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максимального охвата детей с ОВЗ и с учетом низкой посещаемости, одной из  форм инклюзивного образования в МАДОУ  является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группа кратковременного пребывания</w:t>
      </w:r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посещают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 с родителями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дети посещают детский сад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индивидуальному </w:t>
      </w:r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графику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2-3 раза в неделю. Длительность пребывания регулируется договором с родителями. </w:t>
      </w:r>
    </w:p>
    <w:p w:rsidR="00E635DD" w:rsidRPr="00D21C5C" w:rsidRDefault="00F13667" w:rsidP="00D21C5C">
      <w:pPr>
        <w:pStyle w:val="a3"/>
        <w:spacing w:after="0" w:line="400" w:lineRule="exac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ети с нарушениями опорно-двигательного аппарат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а направляются через городскую п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сихолого-медико-педагогическую комиссию (ПМПК).</w:t>
      </w:r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 с заболеванием сахарный диабет  </w:t>
      </w:r>
      <w:proofErr w:type="gramStart"/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 заключение</w:t>
      </w:r>
      <w:proofErr w:type="gramEnd"/>
      <w:r w:rsidR="00E635D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эндокринолога и справку об инвалидности. Комплектование групп производится согласно электронной очередности.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1E5B" w:rsidRPr="00D21C5C" w:rsidRDefault="00E635DD" w:rsidP="00D21C5C">
      <w:pPr>
        <w:pStyle w:val="a3"/>
        <w:spacing w:after="0" w:line="400" w:lineRule="exact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специфики работы - штатное расписание расш</w:t>
      </w:r>
      <w:r w:rsidR="002E1E5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ирено дополнительными единицами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668D" w:rsidRPr="00D21C5C" w:rsidRDefault="006668E2" w:rsidP="00D21C5C">
      <w:pPr>
        <w:spacing w:after="0" w:line="4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E1E5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Для каждой особой группы  есть свои дополнительные ставки тех специалистов, которые могут оказать необходимую квалифицированную помощь.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F0216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3F0216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ажно </w:t>
      </w:r>
      <w:r w:rsidR="002E1E5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отметить</w:t>
      </w:r>
      <w:r w:rsidR="000B3A8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1E5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A8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все специалисты имеют соответствующее квалифицированное </w:t>
      </w:r>
      <w:r w:rsidR="000B3A8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образование</w:t>
      </w:r>
      <w:r w:rsidR="002E1E5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0216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Инструктор ЛФК и медсестра по массажу имеют соответствующие сертификаты и категории, п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едагог </w:t>
      </w:r>
      <w:proofErr w:type="spellStart"/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прошел обучение в </w:t>
      </w:r>
      <w:proofErr w:type="spellStart"/>
      <w:r w:rsidR="000B3A8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="000B3A8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-центре</w:t>
      </w:r>
      <w:r w:rsidR="000B3A8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3A8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0B3A8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="000B3A8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анкт</w:t>
      </w:r>
      <w:proofErr w:type="spellEnd"/>
      <w:r w:rsidR="000B3A8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-Петербурга</w:t>
      </w:r>
      <w:r w:rsidR="001A668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воспитатели и специалисты регулярно проходят обучение на курсах повышения квалификации по </w:t>
      </w:r>
      <w:r w:rsidR="002E1E5B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 коррекционной работы.</w:t>
      </w:r>
    </w:p>
    <w:p w:rsidR="003F0216" w:rsidRPr="00D21C5C" w:rsidRDefault="003F0216" w:rsidP="00D21C5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 наших воспитанников  сахарный диабет 1 вида 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нсулинозависимый</w:t>
      </w:r>
      <w:r w:rsidR="009B13BF" w:rsidRPr="00D21C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E5CD"/>
        </w:rPr>
        <w:t>.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возлагает особую  ответственность  за здоровье детей. Быть внимательным в работе  - очень важно. </w:t>
      </w:r>
    </w:p>
    <w:p w:rsidR="00306CAF" w:rsidRPr="00D21C5C" w:rsidRDefault="003F0216" w:rsidP="00D21C5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Что включает в себя л</w:t>
      </w:r>
      <w:r w:rsidR="005C603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ечение сахарного диабета у детей</w:t>
      </w:r>
      <w:proofErr w:type="gramStart"/>
      <w:r w:rsidR="005C603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(Слайд №8) Это: </w:t>
      </w:r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1.Соблюдение диеты</w:t>
      </w:r>
    </w:p>
    <w:p w:rsidR="00F00191" w:rsidRPr="00D21C5C" w:rsidRDefault="00306CAF" w:rsidP="00D21C5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2.Д</w:t>
      </w:r>
      <w:r w:rsidR="00F0019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озированные физические нагрузки</w:t>
      </w:r>
    </w:p>
    <w:p w:rsidR="00CF3125" w:rsidRPr="00D21C5C" w:rsidRDefault="00306CAF" w:rsidP="00D21C5C">
      <w:pPr>
        <w:spacing w:after="0" w:line="40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3.Своевременное </w:t>
      </w:r>
      <w:r w:rsidR="00F0019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лечение препаратами инсулина</w:t>
      </w:r>
    </w:p>
    <w:p w:rsidR="006668E2" w:rsidRPr="00D21C5C" w:rsidRDefault="006668E2" w:rsidP="00D21C5C">
      <w:pPr>
        <w:pStyle w:val="a3"/>
        <w:spacing w:after="0" w:line="400" w:lineRule="exac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 организуются</w:t>
      </w:r>
      <w:proofErr w:type="gramEnd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особые условия жизни детей в этой группе:</w:t>
      </w:r>
    </w:p>
    <w:p w:rsidR="00306CAF" w:rsidRPr="00D21C5C" w:rsidRDefault="006668E2" w:rsidP="00E33D6B">
      <w:pPr>
        <w:pStyle w:val="a3"/>
        <w:numPr>
          <w:ilvl w:val="0"/>
          <w:numId w:val="17"/>
        </w:numPr>
        <w:spacing w:after="0" w:line="400" w:lineRule="exact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Медсестра находится в группе в течени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дня, ведет контроль за детьми  во</w:t>
      </w:r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всех видах деятельности, контр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>олирует  уровень сахара в крови</w:t>
      </w:r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инъекции инсулина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всех детей </w:t>
      </w:r>
      <w:proofErr w:type="gramStart"/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личные</w:t>
      </w:r>
      <w:proofErr w:type="gramEnd"/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льные </w:t>
      </w:r>
      <w:proofErr w:type="spellStart"/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>глюкометры</w:t>
      </w:r>
      <w:proofErr w:type="spellEnd"/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тест-полоски.</w:t>
      </w:r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проводятся 5-6 раз в день. </w:t>
      </w:r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Рез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ультаты фиксируются в журнале и </w:t>
      </w:r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согласовываются с родителями в течени</w:t>
      </w:r>
      <w:proofErr w:type="gramStart"/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306CA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дня. </w:t>
      </w:r>
    </w:p>
    <w:p w:rsidR="00F14480" w:rsidRPr="00D21C5C" w:rsidRDefault="00306CAF" w:rsidP="00E33D6B">
      <w:pPr>
        <w:pStyle w:val="a3"/>
        <w:numPr>
          <w:ilvl w:val="0"/>
          <w:numId w:val="17"/>
        </w:numPr>
        <w:spacing w:after="0" w:line="400" w:lineRule="exact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этого, 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1448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ля групп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F14480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отдельное меню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8E2" w:rsidRPr="00D21C5C" w:rsidRDefault="00306CAF" w:rsidP="00E33D6B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овар 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готовит питание для этой группы.  П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раздаче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объемы порций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 медсестрой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аждая порция взвешивается.</w:t>
      </w:r>
    </w:p>
    <w:p w:rsidR="006668E2" w:rsidRPr="00D21C5C" w:rsidRDefault="00E33D6B" w:rsidP="00E33D6B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.Медсестра и воспитатели  обучены методике 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уровня сахара в крови в отделении </w:t>
      </w:r>
      <w:proofErr w:type="spellStart"/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эдокринологии</w:t>
      </w:r>
      <w:proofErr w:type="spellEnd"/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Детской республиканской клинической больницы.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врачами 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ДРКБ </w:t>
      </w:r>
      <w:r w:rsidR="006668E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мы поддерживаем тесный контакт.</w:t>
      </w:r>
    </w:p>
    <w:p w:rsidR="00F00191" w:rsidRPr="00D21C5C" w:rsidRDefault="00F00191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Главной целью работы с детьми с ОВЗ  является социальная адаптация этих детей в обществе. Мы должны научить их навыкам самообслуживания, по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дготовить к школьному обучению.</w:t>
      </w:r>
    </w:p>
    <w:p w:rsidR="00F00191" w:rsidRPr="00D21C5C" w:rsidRDefault="00F00191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450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нашем детском саду для 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специализированных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разработана адаптированная образовательная программ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а и созданы специальные условия для ее реализации.</w:t>
      </w:r>
    </w:p>
    <w:p w:rsidR="005A450F" w:rsidRPr="00D21C5C" w:rsidRDefault="005A450F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Для каждого ребенка разрабатывается индивидуальный образовательный маршрут, где очень четко прослеживается интеграция 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всех специалистов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450F" w:rsidRPr="00D21C5C" w:rsidRDefault="005A450F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Всем нам 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известна</w:t>
      </w:r>
      <w:proofErr w:type="gramEnd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-педагогика. 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Это в первую очередь класс с уникальными  дидактическими материалами,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индивидуального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а в работе с  детьми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преподнесение знаний от простого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сложному</w:t>
      </w:r>
      <w:proofErr w:type="gramEnd"/>
      <w:r w:rsidR="008F07A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, овладение ребенком  абстрактных понятий</w:t>
      </w:r>
      <w:r w:rsidR="002F02F1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простых примерах.</w:t>
      </w:r>
    </w:p>
    <w:p w:rsidR="00F6173F" w:rsidRPr="00D21C5C" w:rsidRDefault="002F02F1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5A450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посещают </w:t>
      </w:r>
      <w:proofErr w:type="spellStart"/>
      <w:r w:rsidR="005A450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Монтессори</w:t>
      </w:r>
      <w:proofErr w:type="spellEnd"/>
      <w:r w:rsidR="005A450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2раза в неделю подгруппами и 2 раза индивидуально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173F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450F" w:rsidRPr="00D21C5C" w:rsidRDefault="00F6173F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  <w:t>В кабинете психологической разгрузки,</w:t>
      </w:r>
      <w:r w:rsidR="0029649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по руководством педагога – психолога методами арт-терапии, </w:t>
      </w:r>
      <w:proofErr w:type="spell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психогимнастики</w:t>
      </w:r>
      <w:proofErr w:type="spellEnd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, песочной терапии проводится коррекция психических функци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9649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End"/>
      <w:r w:rsidR="0029649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внимание,память,мышление,речь</w:t>
      </w:r>
      <w:proofErr w:type="spellEnd"/>
      <w:r w:rsidR="0029649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) и психических состояний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49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(тревожности, страхов, агрессии).</w:t>
      </w:r>
    </w:p>
    <w:p w:rsidR="00296492" w:rsidRPr="00D21C5C" w:rsidRDefault="002F02F1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thick"/>
        </w:rPr>
        <w:t>Учитель-дефектолог</w:t>
      </w:r>
      <w:r w:rsidR="0029649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 коррекцию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дефектов, которые присутству</w:t>
      </w:r>
      <w:r w:rsidR="0029649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у детей с ДЦП. Это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двигательные нарушения, зрительные, речевые, слуховые</w:t>
      </w:r>
      <w:r w:rsidR="00296492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039D" w:rsidRPr="00D21C5C" w:rsidRDefault="00B8039D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Многообразные приемы </w:t>
      </w:r>
      <w:proofErr w:type="spellStart"/>
      <w:r w:rsidR="00296492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художестенно-эстетичской</w:t>
      </w:r>
      <w:proofErr w:type="spellEnd"/>
      <w:r w:rsidR="00296492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деятельности</w:t>
      </w:r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коррекции мелкой  моторики, снятию физической зажатости,  развитию творческого воображения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естопластика</w:t>
      </w:r>
      <w:proofErr w:type="spellEnd"/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экопластика</w:t>
      </w:r>
      <w:proofErr w:type="spellEnd"/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квилинг</w:t>
      </w:r>
      <w:proofErr w:type="spellEnd"/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нетрадиционные приемы рисования.</w:t>
      </w:r>
    </w:p>
    <w:p w:rsidR="00756A4C" w:rsidRPr="00D21C5C" w:rsidRDefault="002F02F1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приоритетных направлений  в работе с детьми с ДЦП  является коррекция двигательных нарушений</w:t>
      </w:r>
      <w:r w:rsidR="00B8039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9D"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нструктор лечебной физкультуры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9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заключения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врачей  составляются инди</w:t>
      </w:r>
      <w:r w:rsidR="00B8039D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видуальные комплексы упражнений, проводит индивидуальные и подгрупповые </w:t>
      </w:r>
      <w:r w:rsidR="00756A4C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занятия. </w:t>
      </w:r>
    </w:p>
    <w:p w:rsidR="00CF3125" w:rsidRPr="00D21C5C" w:rsidRDefault="00B01668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 групповых помещениях  - созданы двигательные центры, лекотеки из коррекционных игр и игрушек, а так же постоянно-действующие опытнические и сенсорные центры, художественн</w:t>
      </w:r>
      <w:proofErr w:type="gramStart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мастерские.</w:t>
      </w:r>
    </w:p>
    <w:p w:rsidR="00756A4C" w:rsidRPr="00D21C5C" w:rsidRDefault="00756A4C" w:rsidP="00D21C5C">
      <w:pPr>
        <w:pStyle w:val="a3"/>
        <w:spacing w:after="0" w:line="400" w:lineRule="exac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работы показывает необходимость и значимость специализированных групп для работы с особенными детьми. Это подтверждается результатами. </w:t>
      </w:r>
      <w:r w:rsidR="00D21C5C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ети с заболеванием сахарный диабет успешно адаптированы в социуме и готовы к поступлению в</w:t>
      </w:r>
      <w:r w:rsidR="00D21C5C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общеобразовательные  школы.  В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ыпускники групп с нарушением опорно-двигательного аппарата поступают в специализированные образовательные организации, такие</w:t>
      </w:r>
      <w:r w:rsidR="00E33D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школы интернаты № 4 и 7,  школа №172,  для слабовидящих детей  и в инклюзивные классы общеобразовательных школ.</w:t>
      </w:r>
    </w:p>
    <w:p w:rsidR="00B01668" w:rsidRPr="00D21C5C" w:rsidRDefault="00B01668" w:rsidP="00D21C5C">
      <w:pPr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Самое главное, что мы, вкладывая частичку души в каждого ребенка знаем, что делаем важное и благородное дело порой, являющееся спасательным кругом для родителей, на которых сваливается огромный груз проблем при рождении ребенка с особенностями в раз</w:t>
      </w:r>
      <w:r w:rsidR="00756A4C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>витии.</w:t>
      </w:r>
      <w:r w:rsidR="00CF3125"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 призываю всех руководителей ДОУ не бояться участвовать в добром деле инклюзивного образования. </w:t>
      </w:r>
    </w:p>
    <w:sectPr w:rsidR="00B01668" w:rsidRPr="00D21C5C" w:rsidSect="00D21C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8A9"/>
    <w:multiLevelType w:val="hybridMultilevel"/>
    <w:tmpl w:val="64243476"/>
    <w:lvl w:ilvl="0" w:tplc="2362A9A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2E51A55"/>
    <w:multiLevelType w:val="hybridMultilevel"/>
    <w:tmpl w:val="BF20C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DF3D98"/>
    <w:multiLevelType w:val="hybridMultilevel"/>
    <w:tmpl w:val="636CB2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A66DF6"/>
    <w:multiLevelType w:val="hybridMultilevel"/>
    <w:tmpl w:val="AB06A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BD56DB"/>
    <w:multiLevelType w:val="hybridMultilevel"/>
    <w:tmpl w:val="8ECE19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FF54047"/>
    <w:multiLevelType w:val="hybridMultilevel"/>
    <w:tmpl w:val="97E83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07D38"/>
    <w:multiLevelType w:val="hybridMultilevel"/>
    <w:tmpl w:val="3F6A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71056"/>
    <w:multiLevelType w:val="hybridMultilevel"/>
    <w:tmpl w:val="C904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20B8E"/>
    <w:multiLevelType w:val="hybridMultilevel"/>
    <w:tmpl w:val="D1BC8F2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7523E84"/>
    <w:multiLevelType w:val="hybridMultilevel"/>
    <w:tmpl w:val="E3D2A3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BF4428"/>
    <w:multiLevelType w:val="hybridMultilevel"/>
    <w:tmpl w:val="288864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AB36FA"/>
    <w:multiLevelType w:val="hybridMultilevel"/>
    <w:tmpl w:val="55DC6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E54542"/>
    <w:multiLevelType w:val="hybridMultilevel"/>
    <w:tmpl w:val="8F9001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7EB71CC"/>
    <w:multiLevelType w:val="hybridMultilevel"/>
    <w:tmpl w:val="F19A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84F57"/>
    <w:multiLevelType w:val="hybridMultilevel"/>
    <w:tmpl w:val="FA3A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65F29"/>
    <w:multiLevelType w:val="hybridMultilevel"/>
    <w:tmpl w:val="7AFEE76C"/>
    <w:lvl w:ilvl="0" w:tplc="B9AEDE02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7F6800FF"/>
    <w:multiLevelType w:val="hybridMultilevel"/>
    <w:tmpl w:val="DC204450"/>
    <w:lvl w:ilvl="0" w:tplc="FD069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0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6E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A5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EA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6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2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CC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9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8C"/>
    <w:rsid w:val="00063AF0"/>
    <w:rsid w:val="00072881"/>
    <w:rsid w:val="00086C09"/>
    <w:rsid w:val="000B3A8F"/>
    <w:rsid w:val="000D441C"/>
    <w:rsid w:val="000E1C6B"/>
    <w:rsid w:val="001A668D"/>
    <w:rsid w:val="001D7470"/>
    <w:rsid w:val="00296492"/>
    <w:rsid w:val="002E1E5B"/>
    <w:rsid w:val="002F02F1"/>
    <w:rsid w:val="00306CAF"/>
    <w:rsid w:val="003F0216"/>
    <w:rsid w:val="00522550"/>
    <w:rsid w:val="005320DE"/>
    <w:rsid w:val="005676F3"/>
    <w:rsid w:val="005A450F"/>
    <w:rsid w:val="005C6031"/>
    <w:rsid w:val="005D183B"/>
    <w:rsid w:val="006668E2"/>
    <w:rsid w:val="006C499F"/>
    <w:rsid w:val="007452E3"/>
    <w:rsid w:val="00756A4C"/>
    <w:rsid w:val="007A3FCB"/>
    <w:rsid w:val="00842C1E"/>
    <w:rsid w:val="00895842"/>
    <w:rsid w:val="008B2A97"/>
    <w:rsid w:val="008B66B1"/>
    <w:rsid w:val="008F07A5"/>
    <w:rsid w:val="00925FA7"/>
    <w:rsid w:val="009A4B7A"/>
    <w:rsid w:val="009B13BF"/>
    <w:rsid w:val="009B21D5"/>
    <w:rsid w:val="00AA446F"/>
    <w:rsid w:val="00AC5CC1"/>
    <w:rsid w:val="00B01668"/>
    <w:rsid w:val="00B2660D"/>
    <w:rsid w:val="00B8039D"/>
    <w:rsid w:val="00BE5BB3"/>
    <w:rsid w:val="00BF48EC"/>
    <w:rsid w:val="00C0331E"/>
    <w:rsid w:val="00C71336"/>
    <w:rsid w:val="00CF3125"/>
    <w:rsid w:val="00D21C5C"/>
    <w:rsid w:val="00DA6218"/>
    <w:rsid w:val="00E2798C"/>
    <w:rsid w:val="00E33D6B"/>
    <w:rsid w:val="00E4531B"/>
    <w:rsid w:val="00E62C51"/>
    <w:rsid w:val="00E635DD"/>
    <w:rsid w:val="00F00191"/>
    <w:rsid w:val="00F13667"/>
    <w:rsid w:val="00F14480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26774-B79C-4183-96BC-5AD86E4E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MATVEEVA</cp:lastModifiedBy>
  <cp:revision>2</cp:revision>
  <cp:lastPrinted>2014-08-26T19:46:00Z</cp:lastPrinted>
  <dcterms:created xsi:type="dcterms:W3CDTF">2014-08-28T10:17:00Z</dcterms:created>
  <dcterms:modified xsi:type="dcterms:W3CDTF">2014-08-28T10:17:00Z</dcterms:modified>
</cp:coreProperties>
</file>